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2A" w:rsidRDefault="009072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ДОГОВОР</w:t>
      </w:r>
    </w:p>
    <w:p w:rsidR="000B352A" w:rsidRDefault="009072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на оказание услуг по обращению с твердыми      </w:t>
      </w:r>
    </w:p>
    <w:p w:rsidR="000B352A" w:rsidRDefault="009072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коммунальными отходами</w:t>
      </w:r>
    </w:p>
    <w:p w:rsidR="000B352A" w:rsidRDefault="000B35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0B352A" w:rsidRDefault="00907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 Иркутск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«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  <w:color w:val="000000"/>
        </w:rPr>
        <w:t>201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0B352A" w:rsidRDefault="000B35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B352A" w:rsidRDefault="0090722F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Общество с ограниченной ответственностью «РТ-НЭО Иркутск», именуемое в дальнейшем «Региональный оператор», в лице генерального директора Соловьяновой Тамары Евгеньевны, действующего на основании Устава, с одной стороны</w:t>
      </w:r>
    </w:p>
    <w:p w:rsidR="000B352A" w:rsidRDefault="0090722F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</w:p>
    <w:p w:rsidR="000B352A" w:rsidRDefault="0090722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и 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____________________________________________________________________________,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(фамилия, имя, отчество физического лица (собственника/нанимателя)</w:t>
      </w:r>
    </w:p>
    <w:p w:rsidR="000B352A" w:rsidRDefault="0090722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</w:t>
      </w:r>
      <w:r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___________________________________________________________________________,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B352A" w:rsidRDefault="0090722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именуемый (ая) в дальнейшем Потребителем,________________________________________________________,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( паспортные данные)</w:t>
      </w:r>
    </w:p>
    <w:p w:rsidR="000B352A" w:rsidRDefault="0090722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(адрес проживания)</w:t>
      </w:r>
    </w:p>
    <w:p w:rsidR="000B352A" w:rsidRDefault="000B352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B352A" w:rsidRDefault="009072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другой  стороны,  именуемые  в дальнейшем сторонами, заключили настоя</w:t>
      </w:r>
      <w:r>
        <w:rPr>
          <w:rFonts w:ascii="Times New Roman" w:eastAsia="Times New Roman" w:hAnsi="Times New Roman" w:cs="Times New Roman"/>
        </w:rPr>
        <w:t>щий договор о нижеследующем:</w:t>
      </w:r>
    </w:p>
    <w:p w:rsidR="000B352A" w:rsidRDefault="000B35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0B352A" w:rsidRDefault="009072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0B352A" w:rsidRDefault="0090722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приложении №1 к настоящему договору, и обеспечивать их сбор, транспо</w:t>
      </w:r>
      <w:r>
        <w:rPr>
          <w:rFonts w:ascii="Times New Roman" w:eastAsia="Times New Roman" w:hAnsi="Times New Roman" w:cs="Times New Roman"/>
        </w:rPr>
        <w:t>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</w:t>
      </w:r>
      <w:r>
        <w:rPr>
          <w:rFonts w:ascii="Times New Roman" w:eastAsia="Times New Roman" w:hAnsi="Times New Roman" w:cs="Times New Roman"/>
        </w:rPr>
        <w:t>гионального оператора. Указанный договор заключается на основании заявки Потребителя.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Объем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 xml:space="preserve">, места (площадки) сбора и накопления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 xml:space="preserve">, в том числе крупногабаритных отходов, и периодичность </w:t>
      </w:r>
      <w:r>
        <w:rPr>
          <w:rFonts w:ascii="Times New Roman" w:eastAsia="Times New Roman" w:hAnsi="Times New Roman" w:cs="Times New Roman"/>
        </w:rPr>
        <w:t>транспортирования ТКО</w:t>
      </w:r>
      <w:r>
        <w:rPr>
          <w:rFonts w:ascii="Times New Roman" w:eastAsia="Times New Roman" w:hAnsi="Times New Roman" w:cs="Times New Roman"/>
          <w:color w:val="000000"/>
        </w:rPr>
        <w:t>, а также информаци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 географических координатах </w:t>
      </w:r>
      <w:r>
        <w:rPr>
          <w:rFonts w:ascii="Times New Roman" w:eastAsia="Times New Roman" w:hAnsi="Times New Roman" w:cs="Times New Roman"/>
          <w:color w:val="000000"/>
        </w:rPr>
        <w:t xml:space="preserve">мест (площадок) сбора и накопления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 xml:space="preserve"> и подъездных путей к ним определяются согласно приложению №1 к настоящему договору.</w:t>
      </w:r>
    </w:p>
    <w:p w:rsidR="000B352A" w:rsidRDefault="0090722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Способ складирования ТКО определяется с учетом имеющихся технологических возможностей, и может осуществл</w:t>
      </w:r>
      <w:r>
        <w:rPr>
          <w:rFonts w:ascii="Times New Roman" w:eastAsia="Times New Roman" w:hAnsi="Times New Roman" w:cs="Times New Roman"/>
          <w:color w:val="000000"/>
        </w:rPr>
        <w:t xml:space="preserve">яется следующим способом: </w:t>
      </w:r>
      <w:r>
        <w:rPr>
          <w:rFonts w:ascii="Times New Roman" w:eastAsia="Times New Roman" w:hAnsi="Times New Roman" w:cs="Times New Roman"/>
        </w:rPr>
        <w:t>в контейнеры, расположенные на контейнерных площадках предназначенные для сбора ТКО</w:t>
      </w:r>
      <w:r>
        <w:rPr>
          <w:rFonts w:ascii="Times New Roman" w:eastAsia="Times New Roman" w:hAnsi="Times New Roman" w:cs="Times New Roman"/>
          <w:color w:val="000000"/>
        </w:rPr>
        <w:t xml:space="preserve">   (приложение №1)</w:t>
      </w:r>
    </w:p>
    <w:p w:rsidR="000B352A" w:rsidRDefault="0090722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случае изменение </w:t>
      </w:r>
      <w:r>
        <w:rPr>
          <w:rFonts w:ascii="Times New Roman" w:eastAsia="Times New Roman" w:hAnsi="Times New Roman" w:cs="Times New Roman"/>
        </w:rPr>
        <w:t>сведений о местах (площадках) накопления ТКО, которые определены в приложении №1 к настоящему договору, Потре</w:t>
      </w:r>
      <w:r>
        <w:rPr>
          <w:rFonts w:ascii="Times New Roman" w:eastAsia="Times New Roman" w:hAnsi="Times New Roman" w:cs="Times New Roman"/>
        </w:rPr>
        <w:t>битель направляет Региональному оператору письменное заявление об изменении сведений о местах (площадках) накопления ТКО с указанием вносимых изменений.</w:t>
      </w:r>
    </w:p>
    <w:p w:rsidR="000B352A" w:rsidRDefault="0090722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Складирование крупногабаритных отходов осуществляется: </w:t>
      </w:r>
      <w:r>
        <w:rPr>
          <w:rFonts w:ascii="Times New Roman" w:eastAsia="Times New Roman" w:hAnsi="Times New Roman" w:cs="Times New Roman"/>
        </w:rPr>
        <w:t>в бункеры, расположенные на контейнерных площадк</w:t>
      </w:r>
      <w:r>
        <w:rPr>
          <w:rFonts w:ascii="Times New Roman" w:eastAsia="Times New Roman" w:hAnsi="Times New Roman" w:cs="Times New Roman"/>
        </w:rPr>
        <w:t>ах либо на специальных площадках складирования крупногабаритных отходов (приложение №1).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непредставления Потребителем заявки на заключения договора на оказания услуг по обращению с ТКО, контейнерная площадка определяется Региональным самостоятельн</w:t>
      </w:r>
      <w:r>
        <w:rPr>
          <w:rFonts w:ascii="Times New Roman" w:eastAsia="Times New Roman" w:hAnsi="Times New Roman" w:cs="Times New Roman"/>
        </w:rPr>
        <w:t xml:space="preserve">о (ближайшая контейнерная площадка к местонахождению Потребителя) 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начала оказания услуг по обращению с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 xml:space="preserve"> определяется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«01» января 2019 года</w:t>
      </w:r>
      <w:r>
        <w:rPr>
          <w:rFonts w:ascii="Times New Roman" w:eastAsia="Times New Roman" w:hAnsi="Times New Roman" w:cs="Times New Roman"/>
        </w:rPr>
        <w:t>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Периодичность вывоза установленная в приложении №1 является предположительной и может изменяться региональн</w:t>
      </w:r>
      <w:r>
        <w:rPr>
          <w:rFonts w:ascii="Times New Roman" w:eastAsia="Times New Roman" w:hAnsi="Times New Roman" w:cs="Times New Roman"/>
        </w:rPr>
        <w:t>ым оператором в одностороннем порядке, но с обязательным соблюдением требований законодательства о порядке обращения с твердыми коммунальными отходами.</w:t>
      </w:r>
    </w:p>
    <w:p w:rsidR="000B352A" w:rsidRDefault="000B352A">
      <w:pPr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</w:rPr>
      </w:pPr>
    </w:p>
    <w:p w:rsidR="000B352A" w:rsidRDefault="000B352A">
      <w:pPr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</w:rPr>
      </w:pPr>
    </w:p>
    <w:p w:rsidR="000B352A" w:rsidRDefault="009072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5" w:hanging="57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Сроки и </w:t>
      </w:r>
      <w:r>
        <w:rPr>
          <w:rFonts w:ascii="Times New Roman" w:eastAsia="Times New Roman" w:hAnsi="Times New Roman" w:cs="Times New Roman"/>
          <w:b/>
        </w:rPr>
        <w:t>порядок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оплаты по договору</w:t>
      </w:r>
    </w:p>
    <w:p w:rsidR="000B352A" w:rsidRDefault="0090722F">
      <w:pPr>
        <w:numPr>
          <w:ilvl w:val="1"/>
          <w:numId w:val="1"/>
        </w:numP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</w:t>
      </w:r>
    </w:p>
    <w:p w:rsidR="000B352A" w:rsidRDefault="0090722F">
      <w:pPr>
        <w:numPr>
          <w:ilvl w:val="1"/>
          <w:numId w:val="1"/>
        </w:numP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посредственный расчет ежемесячной платы по договору отражается в счете на оплату услуг по обращению с ТКО, предоставляемом региональным оператором Потребителю исходя из способа учета определенного Региональным оператором в соответствии с п. 5.1 настоящего </w:t>
      </w:r>
      <w:r>
        <w:rPr>
          <w:rFonts w:ascii="Times New Roman" w:eastAsia="Times New Roman" w:hAnsi="Times New Roman" w:cs="Times New Roman"/>
        </w:rPr>
        <w:t xml:space="preserve">договора. Начисление платы производится Потребителям с даты начала оказания услуг, указанной в п. 1.7. настоящего договора. </w:t>
      </w:r>
    </w:p>
    <w:p w:rsidR="000B352A" w:rsidRDefault="0090722F">
      <w:pPr>
        <w:numPr>
          <w:ilvl w:val="1"/>
          <w:numId w:val="1"/>
        </w:numP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72F"/>
        </w:rPr>
        <w:t xml:space="preserve">Потребитель (за исключением потребителей в многоквартирных домах и жилых домах) оплачивает </w:t>
      </w:r>
      <w:r>
        <w:rPr>
          <w:rFonts w:ascii="Times New Roman" w:eastAsia="Times New Roman" w:hAnsi="Times New Roman" w:cs="Times New Roman"/>
        </w:rPr>
        <w:t>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0B352A" w:rsidRDefault="0090722F">
      <w:pPr>
        <w:numPr>
          <w:ilvl w:val="1"/>
          <w:numId w:val="1"/>
        </w:numP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Потребитель в многоквартирном доме или жилом доме оплачивает коммунальную услу</w:t>
      </w:r>
      <w:r>
        <w:rPr>
          <w:rFonts w:ascii="Times New Roman" w:eastAsia="Times New Roman" w:hAnsi="Times New Roman" w:cs="Times New Roman"/>
        </w:rPr>
        <w:t xml:space="preserve">гу по оказанию услуг по обращению с твердыми коммунальными отходами в соответствии с </w:t>
      </w:r>
      <w:hyperlink r:id="rId7" w:anchor="/document/12138291/entry/5">
        <w:r>
          <w:rPr>
            <w:rFonts w:ascii="Times New Roman" w:eastAsia="Times New Roman" w:hAnsi="Times New Roman" w:cs="Times New Roman"/>
          </w:rPr>
          <w:t>жилищным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Федерации.</w:t>
      </w:r>
    </w:p>
    <w:p w:rsidR="000B352A" w:rsidRDefault="0090722F">
      <w:pPr>
        <w:numPr>
          <w:ilvl w:val="1"/>
          <w:numId w:val="1"/>
        </w:numP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Сверка расчетов по настоящему договору пров</w:t>
      </w:r>
      <w:r>
        <w:rPr>
          <w:rFonts w:ascii="Times New Roman" w:eastAsia="Times New Roman" w:hAnsi="Times New Roman" w:cs="Times New Roman"/>
        </w:rPr>
        <w:t>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0B352A" w:rsidRDefault="0090722F">
      <w:pPr>
        <w:numPr>
          <w:ilvl w:val="1"/>
          <w:numId w:val="1"/>
        </w:numP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Сторона, инициирующая проведение сверки расчетов, составляет и направляет другой ст</w:t>
      </w:r>
      <w:r>
        <w:rPr>
          <w:rFonts w:ascii="Times New Roman" w:eastAsia="Times New Roman" w:hAnsi="Times New Roman" w:cs="Times New Roman"/>
        </w:rPr>
        <w:t>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</w:t>
      </w:r>
      <w:r>
        <w:rPr>
          <w:rFonts w:ascii="Times New Roman" w:eastAsia="Times New Roman" w:hAnsi="Times New Roman" w:cs="Times New Roman"/>
        </w:rPr>
        <w:t>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B352A" w:rsidRDefault="0090722F">
      <w:pPr>
        <w:numPr>
          <w:ilvl w:val="1"/>
          <w:numId w:val="1"/>
        </w:numP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неполучения ответа в течение 10 рабо</w:t>
      </w:r>
      <w:r>
        <w:rPr>
          <w:rFonts w:ascii="Times New Roman" w:eastAsia="Times New Roman" w:hAnsi="Times New Roman" w:cs="Times New Roman"/>
        </w:rPr>
        <w:t>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ind w:left="855" w:hanging="570"/>
        <w:jc w:val="center"/>
        <w:rPr>
          <w:rFonts w:ascii="Times New Roman" w:eastAsia="Times New Roman" w:hAnsi="Times New Roman" w:cs="Times New Roman"/>
        </w:rPr>
      </w:pPr>
    </w:p>
    <w:p w:rsidR="000B352A" w:rsidRDefault="009072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5" w:hanging="57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Бремя </w:t>
      </w:r>
      <w:r>
        <w:rPr>
          <w:rFonts w:ascii="Times New Roman" w:eastAsia="Times New Roman" w:hAnsi="Times New Roman" w:cs="Times New Roman"/>
          <w:b/>
        </w:rPr>
        <w:t>содержания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контейнерных площадок, специальных площадок для складирования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крупногабаритных отходов и территории, прилегающей к месту погрузки </w:t>
      </w:r>
      <w:r>
        <w:rPr>
          <w:rFonts w:ascii="Times New Roman" w:eastAsia="Times New Roman" w:hAnsi="Times New Roman" w:cs="Times New Roman"/>
          <w:b/>
        </w:rPr>
        <w:t>ТКО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Региональный оператор по обращению с ТКО отвечает за обращение с твердыми коммунальными отходами с момента погрузки таких отходов в мусоровоз в местах сбора и накопления ТКО.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Бремя сод</w:t>
      </w:r>
      <w:r>
        <w:rPr>
          <w:rFonts w:ascii="Times New Roman" w:eastAsia="Times New Roman" w:hAnsi="Times New Roman" w:cs="Times New Roman"/>
        </w:rPr>
        <w:t>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</w:t>
      </w:r>
      <w:r>
        <w:rPr>
          <w:rFonts w:ascii="Times New Roman" w:eastAsia="Times New Roman" w:hAnsi="Times New Roman" w:cs="Times New Roman"/>
        </w:rPr>
        <w:t>ных домах, несут собственники помещений в многоквартирном доме либо индивидуальном жилом строении (доме),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Бремя</w:t>
      </w:r>
      <w:r>
        <w:rPr>
          <w:rFonts w:ascii="Times New Roman" w:eastAsia="Times New Roman" w:hAnsi="Times New Roman" w:cs="Times New Roman"/>
        </w:rPr>
        <w:t xml:space="preserve"> содержания контейнерных площадок, специальных площадок для складирования крупногабаритных отходов и территории, прилегающей к месту погрузки ТКО, не входящих в состав общего имущества собственников помещений в многоквартирных домах, несет собственник земе</w:t>
      </w:r>
      <w:r>
        <w:rPr>
          <w:rFonts w:ascii="Times New Roman" w:eastAsia="Times New Roman" w:hAnsi="Times New Roman" w:cs="Times New Roman"/>
        </w:rPr>
        <w:t>льного участка, на котором расположены такие площадка и территория.</w:t>
      </w: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  <w:color w:val="000000"/>
        </w:rPr>
      </w:pPr>
    </w:p>
    <w:p w:rsidR="000B352A" w:rsidRDefault="009072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Региональный</w:t>
      </w:r>
      <w:r>
        <w:rPr>
          <w:rFonts w:ascii="Times New Roman" w:eastAsia="Times New Roman" w:hAnsi="Times New Roman" w:cs="Times New Roman"/>
          <w:color w:val="000000"/>
        </w:rPr>
        <w:t xml:space="preserve"> оператор обязан: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принимать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  <w:color w:val="000000"/>
        </w:rPr>
        <w:t xml:space="preserve"> в объеме и в месте, которые определены в </w:t>
      </w:r>
      <w:hyperlink w:anchor="30j0zll">
        <w:r>
          <w:rPr>
            <w:rFonts w:ascii="Times New Roman" w:eastAsia="Times New Roman" w:hAnsi="Times New Roman" w:cs="Times New Roman"/>
            <w:color w:val="000000"/>
          </w:rPr>
          <w:t>приложении</w:t>
        </w:r>
      </w:hyperlink>
      <w:r>
        <w:rPr>
          <w:rFonts w:ascii="Times New Roman" w:eastAsia="Times New Roman" w:hAnsi="Times New Roman" w:cs="Times New Roman"/>
        </w:rPr>
        <w:t xml:space="preserve"> №1</w:t>
      </w:r>
      <w:r>
        <w:rPr>
          <w:rFonts w:ascii="Times New Roman" w:eastAsia="Times New Roman" w:hAnsi="Times New Roman" w:cs="Times New Roman"/>
          <w:color w:val="000000"/>
        </w:rPr>
        <w:t xml:space="preserve"> к настоящему договору;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письменному заявлению Потребителя  вносить изменения в  сведения о местах (площадках) накопления ТКО в приложение №1 к настоящему договору, в течение 5 (пяти) дней с момента получения такого заявления;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обеспечивать сбор, транспортирование, обработку, за</w:t>
      </w:r>
      <w:r>
        <w:rPr>
          <w:rFonts w:ascii="Times New Roman" w:eastAsia="Times New Roman" w:hAnsi="Times New Roman" w:cs="Times New Roman"/>
        </w:rPr>
        <w:t>хоронение принятых ТКО в соответствии с законодательством Российской Федерации;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</w:t>
      </w:r>
      <w:r>
        <w:rPr>
          <w:rFonts w:ascii="Times New Roman" w:eastAsia="Times New Roman" w:hAnsi="Times New Roman" w:cs="Times New Roman"/>
        </w:rPr>
        <w:t>ции;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принимать необходимые меры по своевременно</w:t>
      </w:r>
      <w:r>
        <w:rPr>
          <w:rFonts w:ascii="Times New Roman" w:eastAsia="Times New Roman" w:hAnsi="Times New Roman" w:cs="Times New Roman"/>
        </w:rPr>
        <w:t>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Оригинал договора предоставляется Потребителю по адресу мест</w:t>
      </w:r>
      <w:r>
        <w:rPr>
          <w:rFonts w:ascii="Times New Roman" w:eastAsia="Times New Roman" w:hAnsi="Times New Roman" w:cs="Times New Roman"/>
        </w:rPr>
        <w:t>а нахождения Регионального оператора.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Региональный</w:t>
      </w:r>
      <w:r>
        <w:rPr>
          <w:rFonts w:ascii="Times New Roman" w:eastAsia="Times New Roman" w:hAnsi="Times New Roman" w:cs="Times New Roman"/>
          <w:color w:val="000000"/>
        </w:rPr>
        <w:t xml:space="preserve"> оператор имеет право: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осуществлять контроль за учетом объема и (или) массы принятых ТКО;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инициировать проведение сверки расчетов по настоящему договору</w:t>
      </w:r>
      <w:r>
        <w:rPr>
          <w:rFonts w:ascii="Times New Roman" w:eastAsia="Times New Roman" w:hAnsi="Times New Roman" w:cs="Times New Roman"/>
        </w:rPr>
        <w:t>.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требовать от Потребителя  надлежащего содержания мес</w:t>
      </w:r>
      <w:r>
        <w:rPr>
          <w:rFonts w:ascii="Times New Roman" w:eastAsia="Times New Roman" w:hAnsi="Times New Roman" w:cs="Times New Roman"/>
        </w:rPr>
        <w:t xml:space="preserve">т(площадок) накопления ТКО при условии если Потребитель является собственником мест (площадок) накопления ТКО, либо на него возложена обязанность по их содержанию. 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требовать от Потребителя содержание контейнеров находящихся в местах (площадках) накопления</w:t>
      </w:r>
      <w:r>
        <w:rPr>
          <w:rFonts w:ascii="Times New Roman" w:eastAsia="Times New Roman" w:hAnsi="Times New Roman" w:cs="Times New Roman"/>
        </w:rPr>
        <w:t xml:space="preserve"> ТКО при условии если Потребитель является собственником данных контейнеров, либо на него возложена обязанность по их содержанию. 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Потребитель</w:t>
      </w:r>
      <w:r>
        <w:rPr>
          <w:rFonts w:ascii="Times New Roman" w:eastAsia="Times New Roman" w:hAnsi="Times New Roman" w:cs="Times New Roman"/>
        </w:rPr>
        <w:t xml:space="preserve"> обязан: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осуществлять складирование ТКО в местах (площадках) накопления ТКО, которые определены в приложении №1 к </w:t>
      </w:r>
      <w:r>
        <w:rPr>
          <w:rFonts w:ascii="Times New Roman" w:eastAsia="Times New Roman" w:hAnsi="Times New Roman" w:cs="Times New Roman"/>
        </w:rPr>
        <w:t>настоящему договору, в соответствии с территориальной схемой обращения с отходами;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направлять Региональному оператору письменное заявление об изменении сведений о местах (площадках) накопления ТКО, с указанием вносимых изменений.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обеспечивать учет объема и</w:t>
      </w:r>
      <w:r>
        <w:rPr>
          <w:rFonts w:ascii="Times New Roman" w:eastAsia="Times New Roman" w:hAnsi="Times New Roman" w:cs="Times New Roman"/>
        </w:rPr>
        <w:t xml:space="preserve"> (или) массы ТКО в соответствии с </w:t>
      </w:r>
      <w:hyperlink r:id="rId8">
        <w:r>
          <w:rPr>
            <w:rFonts w:ascii="Times New Roman" w:eastAsia="Times New Roman" w:hAnsi="Times New Roman" w:cs="Times New Roman"/>
          </w:rPr>
          <w:t>Правилами</w:t>
        </w:r>
      </w:hyperlink>
      <w:r>
        <w:rPr>
          <w:rFonts w:ascii="Times New Roman" w:eastAsia="Times New Roman" w:hAnsi="Times New Roman" w:cs="Times New Roman"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№ 505 «Об утверждении Правил коммерческого учета объе</w:t>
      </w:r>
      <w:r>
        <w:rPr>
          <w:rFonts w:ascii="Times New Roman" w:eastAsia="Times New Roman" w:hAnsi="Times New Roman" w:cs="Times New Roman"/>
        </w:rPr>
        <w:t>ма и (или) массы твердых коммунальных отходов»;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производить оплату по настоящему договору в порядке, размере и сроки, которые определены настоящим договором;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обеспечивать складирование ТКО в контейнеры или иные места в соответствии с приложением к настоящему договору;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допускать повреждения контейнеров, сжигания ТКО в контейнерах, а также на контейнерных площадках, складирования в контейнерах запрещенных отхо</w:t>
      </w:r>
      <w:r>
        <w:rPr>
          <w:rFonts w:ascii="Times New Roman" w:eastAsia="Times New Roman" w:hAnsi="Times New Roman" w:cs="Times New Roman"/>
        </w:rPr>
        <w:t>дов и предметов;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назначить лицо, ответственное за взаимодействие с Региональным оператором по вопросам исполнения настоящего договора;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уведомить Регионального оператора любым доступным способом (почтовое отправление, телеграмма, факсограмма, телефонограмма</w:t>
      </w:r>
      <w:r>
        <w:rPr>
          <w:rFonts w:ascii="Times New Roman" w:eastAsia="Times New Roman" w:hAnsi="Times New Roman" w:cs="Times New Roman"/>
        </w:rPr>
        <w:t>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0B352A" w:rsidRDefault="0090722F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содержать места (площадки) накопления ТКО при условии есл</w:t>
      </w:r>
      <w:r>
        <w:rPr>
          <w:rFonts w:ascii="Times New Roman" w:eastAsia="Times New Roman" w:hAnsi="Times New Roman" w:cs="Times New Roman"/>
        </w:rPr>
        <w:t xml:space="preserve">и Потребитель является собственником мест (площадок) накопления ТКО, либо на него возложена обязанность по их содержанию. </w:t>
      </w:r>
    </w:p>
    <w:p w:rsidR="000B352A" w:rsidRDefault="0090722F">
      <w:pPr>
        <w:numPr>
          <w:ilvl w:val="2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содержать контейнер(ы) находящихся в местах (площадках) накопления ТКО при условии если Потребитель является собственником данных кон</w:t>
      </w:r>
      <w:r>
        <w:rPr>
          <w:rFonts w:ascii="Times New Roman" w:eastAsia="Times New Roman" w:hAnsi="Times New Roman" w:cs="Times New Roman"/>
        </w:rPr>
        <w:t xml:space="preserve">тейнеров, либо на него возложена обязанность по их содержанию. 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5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Потребитель имеет право: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получать от Регионального оператора информацию об изменении установленных тарифов в области обращения с ТКО;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инициировать проведение сверки расчетов по настоящему дого</w:t>
      </w:r>
      <w:r>
        <w:rPr>
          <w:rFonts w:ascii="Times New Roman" w:eastAsia="Times New Roman" w:hAnsi="Times New Roman" w:cs="Times New Roman"/>
        </w:rPr>
        <w:t>вору.</w:t>
      </w: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0B352A" w:rsidRDefault="009072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осуществления учета объема и (или) массы ТКО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Стороны согласились производить учет объема ТКО в соответствии с </w:t>
      </w:r>
      <w:hyperlink r:id="rId9">
        <w:r>
          <w:rPr>
            <w:rFonts w:ascii="Times New Roman" w:eastAsia="Times New Roman" w:hAnsi="Times New Roman" w:cs="Times New Roman"/>
          </w:rPr>
          <w:t>Правилами</w:t>
        </w:r>
      </w:hyperlink>
      <w:r>
        <w:rPr>
          <w:rFonts w:ascii="Times New Roman" w:eastAsia="Times New Roman" w:hAnsi="Times New Roman" w:cs="Times New Roman"/>
        </w:rPr>
        <w:t xml:space="preserve"> коммерческого учета объема ТКО,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расчетным путем исходя из нормативов нак</w:t>
      </w:r>
      <w:r>
        <w:rPr>
          <w:rFonts w:ascii="Times New Roman" w:eastAsia="Times New Roman" w:hAnsi="Times New Roman" w:cs="Times New Roman"/>
        </w:rPr>
        <w:t>опления твердых коммунальных отходов, выраженных в количественных показателях объема.</w:t>
      </w:r>
    </w:p>
    <w:p w:rsidR="000B352A" w:rsidRDefault="000B352A"/>
    <w:p w:rsidR="000B352A" w:rsidRDefault="009072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фиксации нарушений по договору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</w:t>
      </w:r>
      <w:r>
        <w:rPr>
          <w:rFonts w:ascii="Times New Roman" w:eastAsia="Times New Roman" w:hAnsi="Times New Roman" w:cs="Times New Roman"/>
        </w:rPr>
        <w:t>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</w:t>
      </w:r>
      <w:r>
        <w:rPr>
          <w:rFonts w:ascii="Times New Roman" w:eastAsia="Times New Roman" w:hAnsi="Times New Roman" w:cs="Times New Roman"/>
        </w:rPr>
        <w:t xml:space="preserve">заинтересованных лиц с использованием фото- 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Региональный оператор в течен</w:t>
      </w:r>
      <w:r>
        <w:rPr>
          <w:rFonts w:ascii="Times New Roman" w:eastAsia="Times New Roman" w:hAnsi="Times New Roman" w:cs="Times New Roman"/>
        </w:rPr>
        <w:t xml:space="preserve">ие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</w:t>
      </w:r>
      <w:r>
        <w:rPr>
          <w:rFonts w:ascii="Times New Roman" w:eastAsia="Times New Roman" w:hAnsi="Times New Roman" w:cs="Times New Roman"/>
        </w:rPr>
        <w:t>е Потребителю в течение</w:t>
      </w:r>
      <w:r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 рабочих дней со дня получения акта. 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если Региональный опера</w:t>
      </w:r>
      <w:r>
        <w:rPr>
          <w:rFonts w:ascii="Times New Roman" w:eastAsia="Times New Roman" w:hAnsi="Times New Roman" w:cs="Times New Roman"/>
        </w:rPr>
        <w:t xml:space="preserve">тор не направил подписанный акт или возражения на акт в течение </w:t>
      </w:r>
      <w:r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получения возражений Регионального оператора Потребитель обязан рассмот</w:t>
      </w:r>
      <w:r>
        <w:rPr>
          <w:rFonts w:ascii="Times New Roman" w:eastAsia="Times New Roman" w:hAnsi="Times New Roman" w:cs="Times New Roman"/>
        </w:rPr>
        <w:t>реть возражения и в случае согласия с возражениями внести соответствующие изменения в акт.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 должен содержать: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заявителе: наименование, адрес места нахождения;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сведения об объекте (объектах), на котором образуются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нарушении соответствующих пунктов договора;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другие сведения по усмотрению стороны, в т</w:t>
      </w:r>
      <w:r>
        <w:rPr>
          <w:rFonts w:ascii="Times New Roman" w:eastAsia="Times New Roman" w:hAnsi="Times New Roman" w:cs="Times New Roman"/>
        </w:rPr>
        <w:t>ом числе материалы фото- и видеосъемки.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0B352A" w:rsidRDefault="009072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Ответственность сторо</w:t>
      </w:r>
      <w:r>
        <w:rPr>
          <w:rFonts w:ascii="Times New Roman" w:eastAsia="Times New Roman" w:hAnsi="Times New Roman" w:cs="Times New Roman"/>
        </w:rPr>
        <w:t>н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неисполнение</w:t>
      </w:r>
      <w:r>
        <w:rPr>
          <w:rFonts w:ascii="Times New Roman" w:eastAsia="Times New Roman" w:hAnsi="Times New Roman" w:cs="Times New Roman"/>
        </w:rPr>
        <w:t xml:space="preserve"> или не</w:t>
      </w:r>
      <w:r>
        <w:rPr>
          <w:rFonts w:ascii="Times New Roman" w:eastAsia="Times New Roman" w:hAnsi="Times New Roman" w:cs="Times New Roman"/>
        </w:rPr>
        <w:t xml:space="preserve">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Региональный оператор освобождается от ответственности за полное или частичное неисполнение обязательств по на</w:t>
      </w:r>
      <w:r>
        <w:rPr>
          <w:rFonts w:ascii="Times New Roman" w:eastAsia="Times New Roman" w:hAnsi="Times New Roman" w:cs="Times New Roman"/>
        </w:rPr>
        <w:t>стоящему договору при наличии обстоятельств, делающих исполнение невозможным. К таким обстоятельствам относятся: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отсутствие беспрепятственного доступа мусоровоза к месту накопления отходов (в том числе из-за парковки автомобилей, неочищенных от снега подъе</w:t>
      </w:r>
      <w:r>
        <w:rPr>
          <w:rFonts w:ascii="Times New Roman" w:eastAsia="Times New Roman" w:hAnsi="Times New Roman" w:cs="Times New Roman"/>
        </w:rPr>
        <w:t>здных путей и т.п.);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перемещение Потребителем контейнеров с места первичного накопления отходов;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возгорание отходов в контейнерах;</w:t>
      </w:r>
    </w:p>
    <w:p w:rsidR="000B352A" w:rsidRDefault="009072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техническая неисправность контейнера.        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этом Региональный оператор не позднее 20 часов 00 минут текущего дня уведомляет Потребителя о факте невозможности исполнения обязательств по номеру контактного телефона  или адресу электронной почты Потребителя, указанных в настоящем договоре. 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</w:t>
      </w:r>
      <w:r>
        <w:rPr>
          <w:rFonts w:ascii="Times New Roman" w:eastAsia="Times New Roman" w:hAnsi="Times New Roman" w:cs="Times New Roman"/>
        </w:rPr>
        <w:t>е неисполнения,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</w:t>
      </w:r>
      <w:r>
        <w:rPr>
          <w:rFonts w:ascii="Times New Roman" w:eastAsia="Times New Roman" w:hAnsi="Times New Roman" w:cs="Times New Roman"/>
        </w:rPr>
        <w:t>енной на день предъявления соответствующего требования, от суммы задолженности за каждый день просрочки.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неисполнения, либо ненадлежащего исполнения Потребителем своих обязательств по настоящему Договору, не связанных с оплатой услуг, Региональный</w:t>
      </w:r>
      <w:r>
        <w:rPr>
          <w:rFonts w:ascii="Times New Roman" w:eastAsia="Times New Roman" w:hAnsi="Times New Roman" w:cs="Times New Roman"/>
        </w:rPr>
        <w:t xml:space="preserve"> оператор вправе потребовать от Потребителя уплаты штрафа. Размер штрафа устанавливается в виде фиксированной суммы в размере 10 000 (десяти тысяч) рублей за каждый факт нарушения Потребителем  своих обязательств, предусмотренных настоящим договором.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на</w:t>
      </w:r>
      <w:r>
        <w:rPr>
          <w:rFonts w:ascii="Times New Roman" w:eastAsia="Times New Roman" w:hAnsi="Times New Roman" w:cs="Times New Roman"/>
        </w:rPr>
        <w:t>рушение</w:t>
      </w:r>
      <w:r>
        <w:rPr>
          <w:rFonts w:ascii="Times New Roman" w:eastAsia="Times New Roman" w:hAnsi="Times New Roman" w:cs="Times New Roman"/>
        </w:rPr>
        <w:t xml:space="preserve"> правил обращения с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</w:rPr>
        <w:t xml:space="preserve"> в части складирования </w:t>
      </w:r>
      <w:r>
        <w:rPr>
          <w:rFonts w:ascii="Times New Roman" w:eastAsia="Times New Roman" w:hAnsi="Times New Roman" w:cs="Times New Roman"/>
        </w:rPr>
        <w:t>ТКО</w:t>
      </w:r>
      <w:r>
        <w:rPr>
          <w:rFonts w:ascii="Times New Roman" w:eastAsia="Times New Roman" w:hAnsi="Times New Roman" w:cs="Times New Roman"/>
        </w:rPr>
        <w:t xml:space="preserve">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0B352A" w:rsidRDefault="009072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Обстоятельства непреодолимой силы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 При этом срок исполнения обязательств по настоящему договору продлевает</w:t>
      </w:r>
      <w:r>
        <w:rPr>
          <w:rFonts w:ascii="Times New Roman" w:eastAsia="Times New Roman" w:hAnsi="Times New Roman" w:cs="Times New Roman"/>
        </w:rPr>
        <w:t>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Сторона, подвергшаяся действию обстоятельств непреодолимой силы, обязана предпринять все необходимые действия для извещения </w:t>
      </w:r>
      <w:r>
        <w:rPr>
          <w:rFonts w:ascii="Times New Roman" w:eastAsia="Times New Roman" w:hAnsi="Times New Roman" w:cs="Times New Roman"/>
        </w:rPr>
        <w:t>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</w:t>
      </w:r>
      <w:r>
        <w:rPr>
          <w:rFonts w:ascii="Times New Roman" w:eastAsia="Times New Roman" w:hAnsi="Times New Roman" w:cs="Times New Roman"/>
        </w:rPr>
        <w:t>тоятельств.</w:t>
      </w:r>
    </w:p>
    <w:p w:rsidR="000B352A" w:rsidRDefault="009072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B352A" w:rsidRDefault="009072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57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Действие договора и прочие условия</w:t>
      </w:r>
    </w:p>
    <w:p w:rsidR="000B352A" w:rsidRDefault="0090722F">
      <w:pPr>
        <w:numPr>
          <w:ilvl w:val="1"/>
          <w:numId w:val="1"/>
        </w:numP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заключается на один календарный год.</w:t>
      </w:r>
    </w:p>
    <w:p w:rsidR="000B352A" w:rsidRDefault="0090722F">
      <w:pPr>
        <w:numPr>
          <w:ilvl w:val="1"/>
          <w:numId w:val="1"/>
        </w:numP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</w:t>
      </w:r>
      <w:r>
        <w:rPr>
          <w:rFonts w:ascii="Times New Roman" w:eastAsia="Times New Roman" w:hAnsi="Times New Roman" w:cs="Times New Roman"/>
        </w:rPr>
        <w:t>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0B352A" w:rsidRDefault="0090722F">
      <w:pPr>
        <w:numPr>
          <w:ilvl w:val="1"/>
          <w:numId w:val="1"/>
        </w:numP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может</w:t>
      </w:r>
      <w:r>
        <w:rPr>
          <w:rFonts w:ascii="Times New Roman" w:eastAsia="Times New Roman" w:hAnsi="Times New Roman" w:cs="Times New Roman"/>
        </w:rPr>
        <w:t xml:space="preserve"> быть расторгнут до окончания срока его действия по соглашению сторон.</w:t>
      </w:r>
    </w:p>
    <w:p w:rsidR="000B352A" w:rsidRDefault="0090722F">
      <w:pPr>
        <w:numPr>
          <w:ilvl w:val="1"/>
          <w:numId w:val="1"/>
        </w:numP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распространяет свое действия на все отношения возникшие с 01 января 2019 г.</w:t>
      </w:r>
    </w:p>
    <w:p w:rsidR="000B352A" w:rsidRDefault="0090722F">
      <w:pPr>
        <w:numPr>
          <w:ilvl w:val="1"/>
          <w:numId w:val="1"/>
        </w:numP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изменения, которые вносятся в настоящий договор, считаются действительными, если они оф</w:t>
      </w:r>
      <w:r>
        <w:rPr>
          <w:rFonts w:ascii="Times New Roman" w:eastAsia="Times New Roman" w:hAnsi="Times New Roman" w:cs="Times New Roman"/>
        </w:rPr>
        <w:t>ормлены в письменном виде, подписаны уполномоченными на то лицами и заверены печатями сторон (при их наличии).</w:t>
      </w:r>
    </w:p>
    <w:p w:rsidR="000B352A" w:rsidRDefault="0090722F">
      <w:pPr>
        <w:numPr>
          <w:ilvl w:val="1"/>
          <w:numId w:val="1"/>
        </w:numP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</w:t>
      </w:r>
      <w:r>
        <w:rPr>
          <w:rFonts w:ascii="Times New Roman" w:eastAsia="Times New Roman" w:hAnsi="Times New Roman" w:cs="Times New Roman"/>
        </w:rPr>
        <w:t>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0B352A" w:rsidRDefault="0090722F">
      <w:pPr>
        <w:numPr>
          <w:ilvl w:val="1"/>
          <w:numId w:val="1"/>
        </w:numP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</w:t>
      </w:r>
      <w:r>
        <w:rPr>
          <w:rFonts w:ascii="Times New Roman" w:eastAsia="Times New Roman" w:hAnsi="Times New Roman" w:cs="Times New Roman"/>
        </w:rPr>
        <w:t xml:space="preserve"> числе положениями Федерального </w:t>
      </w:r>
      <w:hyperlink r:id="rId10">
        <w:r>
          <w:rPr>
            <w:rFonts w:ascii="Times New Roman" w:eastAsia="Times New Roman" w:hAnsi="Times New Roman" w:cs="Times New Roman"/>
          </w:rPr>
          <w:t>закона</w:t>
        </w:r>
      </w:hyperlink>
      <w:r>
        <w:rPr>
          <w:rFonts w:ascii="Times New Roman" w:eastAsia="Times New Roman" w:hAnsi="Times New Roman" w:cs="Times New Roman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ТКО.</w:t>
      </w:r>
    </w:p>
    <w:p w:rsidR="000B352A" w:rsidRDefault="0090722F">
      <w:pPr>
        <w:numPr>
          <w:ilvl w:val="1"/>
          <w:numId w:val="1"/>
        </w:numP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договор составлен в 2 экземплярах, имеющих равную юр</w:t>
      </w:r>
      <w:r>
        <w:rPr>
          <w:rFonts w:ascii="Times New Roman" w:eastAsia="Times New Roman" w:hAnsi="Times New Roman" w:cs="Times New Roman"/>
        </w:rPr>
        <w:t>идическую силу.</w:t>
      </w:r>
    </w:p>
    <w:p w:rsidR="000B352A" w:rsidRDefault="0090722F">
      <w:pPr>
        <w:numPr>
          <w:ilvl w:val="1"/>
          <w:numId w:val="1"/>
        </w:numPr>
        <w:ind w:left="850" w:hanging="571"/>
        <w:jc w:val="both"/>
        <w:rPr>
          <w:rFonts w:ascii="Times New Roman" w:eastAsia="Times New Roman" w:hAnsi="Times New Roman" w:cs="Times New Roman"/>
        </w:rPr>
      </w:pPr>
      <w:hyperlink r:id="rId11" w:anchor="bookmark=kix.qhv5jww9s5wf">
        <w:r>
          <w:rPr>
            <w:rFonts w:ascii="Times New Roman" w:eastAsia="Times New Roman" w:hAnsi="Times New Roman" w:cs="Times New Roman"/>
          </w:rPr>
          <w:t>Приложение</w:t>
        </w:r>
      </w:hyperlink>
      <w:r>
        <w:rPr>
          <w:rFonts w:ascii="Times New Roman" w:eastAsia="Times New Roman" w:hAnsi="Times New Roman" w:cs="Times New Roman"/>
        </w:rPr>
        <w:t xml:space="preserve"> №1 к настоящему договору является его неотъемлемой частью.</w:t>
      </w:r>
    </w:p>
    <w:p w:rsidR="000B352A" w:rsidRDefault="0090722F">
      <w:pPr>
        <w:numPr>
          <w:ilvl w:val="1"/>
          <w:numId w:val="1"/>
        </w:numP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Стороны договорились о возможности использования в качестве официальных, документы, переданные посредством факсимильной связи, по электронной почте, а также путем размещения их в личном кабинете Потребителя на официальном сайте Регионального оператора. </w:t>
      </w:r>
    </w:p>
    <w:p w:rsidR="000B352A" w:rsidRDefault="0090722F">
      <w:pPr>
        <w:numPr>
          <w:ilvl w:val="1"/>
          <w:numId w:val="1"/>
        </w:numP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</w:rPr>
        <w:t xml:space="preserve">ороны пришли к соглашению о том, что использование при заключении и исполнении настоящего договора факсимильного воспроизведения подписи с помощью средств механического или иного </w:t>
      </w:r>
      <w:r>
        <w:rPr>
          <w:rFonts w:ascii="Times New Roman" w:eastAsia="Times New Roman" w:hAnsi="Times New Roman" w:cs="Times New Roman"/>
        </w:rPr>
        <w:lastRenderedPageBreak/>
        <w:t xml:space="preserve">копирования, электронной подписи либо иного аналога собственноручной подписи </w:t>
      </w:r>
      <w:r>
        <w:rPr>
          <w:rFonts w:ascii="Times New Roman" w:eastAsia="Times New Roman" w:hAnsi="Times New Roman" w:cs="Times New Roman"/>
        </w:rPr>
        <w:t>приравнивается к собственноручной подписи.</w:t>
      </w:r>
    </w:p>
    <w:p w:rsidR="000B352A" w:rsidRDefault="0090722F">
      <w:pPr>
        <w:numPr>
          <w:ilvl w:val="1"/>
          <w:numId w:val="1"/>
        </w:numPr>
        <w:ind w:left="850" w:hanging="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Стороны признают юридическую силу за письмами – документами, договорами направленными по электронной почте (e-mail), и признают их равнозначными документам на бумажных носителях, подписанным собственноручной подпи</w:t>
      </w:r>
      <w:r>
        <w:rPr>
          <w:rFonts w:ascii="Times New Roman" w:eastAsia="Times New Roman" w:hAnsi="Times New Roman" w:cs="Times New Roman"/>
        </w:rPr>
        <w:t xml:space="preserve">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 Доступ к электронной почте каждая Сторона </w:t>
      </w:r>
      <w:r>
        <w:rPr>
          <w:rFonts w:ascii="Times New Roman" w:eastAsia="Times New Roman" w:hAnsi="Times New Roman" w:cs="Times New Roman"/>
        </w:rPr>
        <w:t>осуществляет по паролю и обязуется сохранять его конфиденциальность.</w:t>
      </w: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0B352A" w:rsidRDefault="009072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Реквизиты и подписи сторон:</w:t>
      </w: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10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660"/>
      </w:tblGrid>
      <w:tr w:rsidR="000B352A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Региональный оператор</w:t>
            </w: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ООО "РТ-НЭО Иркутск"</w:t>
            </w:r>
          </w:p>
        </w:tc>
      </w:tr>
      <w:tr w:rsidR="000B352A">
        <w:trPr>
          <w:trHeight w:val="94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308000, Белгородская область, город Белгород, проспект Б. Хмельницкого, дом 131, помещение 15</w:t>
            </w:r>
          </w:p>
        </w:tc>
      </w:tr>
      <w:tr w:rsidR="000B352A">
        <w:trPr>
          <w:trHeight w:val="48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Фактический адрес (место нахождения)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664033, Иркутская область, г. Иркутск, ул.Лермонтова, 337 Б</w:t>
            </w:r>
          </w:p>
        </w:tc>
      </w:tr>
      <w:tr w:rsidR="000B352A">
        <w:trPr>
          <w:trHeight w:val="48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664033, Иркутская область, г. Иркутск, а/я 349</w:t>
            </w: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contact@rtneo-irk.ru</w:t>
            </w: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8(3952)43-44-11</w:t>
            </w: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3812065046</w:t>
            </w: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312301001</w:t>
            </w: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1023801748948</w:t>
            </w:r>
          </w:p>
        </w:tc>
      </w:tr>
      <w:tr w:rsidR="000B352A">
        <w:trPr>
          <w:trHeight w:val="300"/>
        </w:trPr>
        <w:tc>
          <w:tcPr>
            <w:tcW w:w="91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Р/С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40702810508030004951</w:t>
            </w:r>
          </w:p>
        </w:tc>
      </w:tr>
      <w:tr w:rsidR="000B352A">
        <w:trPr>
          <w:trHeight w:val="48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БАНК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в ФИЛИАЛЕ БАНКА ВТБ (ПАО) В Г.КРАСНОЯРСКЕ</w:t>
            </w: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30101810200000000777</w:t>
            </w: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40407777</w:t>
            </w: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Соловьянова Т.Е.</w:t>
            </w: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0B352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0B352A" w:rsidRDefault="0090722F">
      <w:pPr>
        <w:jc w:val="right"/>
      </w:pPr>
      <w:r>
        <w:t xml:space="preserve">  М.П</w:t>
      </w:r>
      <w:r>
        <w:tab/>
        <w:t xml:space="preserve">                                                                                   </w:t>
      </w:r>
      <w:r>
        <w:tab/>
      </w: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912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675"/>
      </w:tblGrid>
      <w:tr w:rsidR="000B352A">
        <w:trPr>
          <w:trHeight w:val="30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Потребитель</w:t>
            </w: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0B352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0B352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0B352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0B352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B352A">
        <w:trPr>
          <w:trHeight w:val="48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0B352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0B352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B352A">
        <w:trPr>
          <w:trHeight w:val="72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Адрес электронной почты</w:t>
            </w:r>
          </w:p>
        </w:tc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0B352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0B352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B352A">
        <w:trPr>
          <w:trHeight w:val="48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 и номер паспорта</w:t>
            </w:r>
          </w:p>
        </w:tc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0B352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0B352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B352A">
        <w:trPr>
          <w:trHeight w:val="300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352A" w:rsidRDefault="000B352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0B352A" w:rsidRDefault="0090722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br w:type="page"/>
      </w:r>
    </w:p>
    <w:p w:rsidR="000B352A" w:rsidRDefault="0090722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№1 </w:t>
      </w:r>
    </w:p>
    <w:p w:rsidR="000B352A" w:rsidRDefault="0090722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договору № _____ от </w:t>
      </w:r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  <w:color w:val="000000"/>
        </w:rPr>
        <w:t xml:space="preserve"> января 201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0B352A" w:rsidRDefault="0090722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оказание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услуг по обращению с твердыми</w:t>
      </w:r>
    </w:p>
    <w:p w:rsidR="000B352A" w:rsidRDefault="0090722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коммунальными отходами</w:t>
      </w: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30j0zll" w:colFirst="0" w:colLast="0"/>
      <w:bookmarkEnd w:id="1"/>
    </w:p>
    <w:p w:rsidR="000B352A" w:rsidRDefault="009072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ИНФОРМАЦИЯ ПО ПРЕДМЕТУ ДОГОВОРА</w:t>
      </w:r>
    </w:p>
    <w:p w:rsidR="000B352A" w:rsidRDefault="009072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О</w:t>
      </w:r>
      <w:r>
        <w:rPr>
          <w:rFonts w:ascii="Times New Roman" w:eastAsia="Times New Roman" w:hAnsi="Times New Roman" w:cs="Times New Roman"/>
          <w:color w:val="000000"/>
        </w:rPr>
        <w:t>бъем и место накопления твердых  коммунальных отходов</w:t>
      </w:r>
    </w:p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10995" w:type="dxa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939"/>
        <w:gridCol w:w="840"/>
        <w:gridCol w:w="1110"/>
        <w:gridCol w:w="1290"/>
        <w:gridCol w:w="1185"/>
        <w:gridCol w:w="1170"/>
        <w:gridCol w:w="1320"/>
        <w:gridCol w:w="1245"/>
        <w:gridCol w:w="1590"/>
      </w:tblGrid>
      <w:tr w:rsidR="000B352A" w:rsidTr="002C4CD6">
        <w:trPr>
          <w:trHeight w:val="400"/>
        </w:trPr>
        <w:tc>
          <w:tcPr>
            <w:tcW w:w="306" w:type="dxa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939" w:type="dxa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для определения координат </w:t>
            </w:r>
          </w:p>
        </w:tc>
        <w:tc>
          <w:tcPr>
            <w:tcW w:w="840" w:type="dxa"/>
          </w:tcPr>
          <w:p w:rsidR="000B352A" w:rsidRDefault="0090722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Долгота</w:t>
            </w:r>
          </w:p>
        </w:tc>
        <w:tc>
          <w:tcPr>
            <w:tcW w:w="1110" w:type="dxa"/>
          </w:tcPr>
          <w:p w:rsidR="000B352A" w:rsidRDefault="0090722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Широта</w:t>
            </w:r>
          </w:p>
        </w:tc>
        <w:tc>
          <w:tcPr>
            <w:tcW w:w="1290" w:type="dxa"/>
          </w:tcPr>
          <w:p w:rsidR="000B352A" w:rsidRDefault="0090722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Наименования юридического лица</w:t>
            </w:r>
          </w:p>
        </w:tc>
        <w:tc>
          <w:tcPr>
            <w:tcW w:w="1185" w:type="dxa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 твердых коммунальных отходов, м3</w:t>
            </w:r>
          </w:p>
        </w:tc>
        <w:tc>
          <w:tcPr>
            <w:tcW w:w="1170" w:type="dxa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контейнера</w:t>
            </w:r>
          </w:p>
        </w:tc>
        <w:tc>
          <w:tcPr>
            <w:tcW w:w="1320" w:type="dxa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Материал контейнера (если объем недостаточен для определения типа контейнера)</w:t>
            </w:r>
          </w:p>
        </w:tc>
        <w:tc>
          <w:tcPr>
            <w:tcW w:w="1245" w:type="dxa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контейнеров данного типа</w:t>
            </w:r>
          </w:p>
        </w:tc>
        <w:tc>
          <w:tcPr>
            <w:tcW w:w="1590" w:type="dxa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Периодичность вывоза</w:t>
            </w:r>
          </w:p>
        </w:tc>
      </w:tr>
      <w:tr w:rsidR="000B352A" w:rsidTr="002C4CD6">
        <w:trPr>
          <w:trHeight w:val="900"/>
        </w:trPr>
        <w:tc>
          <w:tcPr>
            <w:tcW w:w="306" w:type="dxa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9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352A" w:rsidTr="002C4CD6">
        <w:trPr>
          <w:trHeight w:val="400"/>
        </w:trPr>
        <w:tc>
          <w:tcPr>
            <w:tcW w:w="306" w:type="dxa"/>
          </w:tcPr>
          <w:p w:rsidR="000B352A" w:rsidRDefault="00907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9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5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0B352A" w:rsidRDefault="000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B352A" w:rsidRDefault="000B3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B352A" w:rsidRDefault="009072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Расчет объема </w:t>
      </w:r>
      <w:r>
        <w:rPr>
          <w:rFonts w:ascii="Times New Roman" w:eastAsia="Times New Roman" w:hAnsi="Times New Roman" w:cs="Times New Roman"/>
        </w:rPr>
        <w:t xml:space="preserve">ТКО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исходя из норматива накопления ТКО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B352A" w:rsidRDefault="000B35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1417"/>
        <w:gridCol w:w="2268"/>
      </w:tblGrid>
      <w:tr w:rsidR="000B352A">
        <w:trPr>
          <w:trHeight w:val="460"/>
        </w:trPr>
        <w:tc>
          <w:tcPr>
            <w:tcW w:w="4077" w:type="dxa"/>
          </w:tcPr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Расчетная единица, в отношении которой установлен норматив </w:t>
            </w:r>
            <w:r>
              <w:rPr>
                <w:rFonts w:ascii="Times New Roman" w:eastAsia="Times New Roman" w:hAnsi="Times New Roman" w:cs="Times New Roman"/>
              </w:rPr>
              <w:t xml:space="preserve">(кол-во сотрудников или общая площадь помещения)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Показатель расчетной единицы</w:t>
            </w:r>
          </w:p>
        </w:tc>
        <w:tc>
          <w:tcPr>
            <w:tcW w:w="1417" w:type="dxa"/>
          </w:tcPr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</w:t>
            </w:r>
          </w:p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накопления,</w:t>
            </w:r>
          </w:p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2268" w:type="dxa"/>
          </w:tcPr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</w:t>
            </w:r>
          </w:p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ТКО в год,</w:t>
            </w:r>
          </w:p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</w:tr>
      <w:tr w:rsidR="000B352A">
        <w:tc>
          <w:tcPr>
            <w:tcW w:w="4077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352A">
        <w:tc>
          <w:tcPr>
            <w:tcW w:w="4077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352A">
        <w:tc>
          <w:tcPr>
            <w:tcW w:w="4077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352A">
        <w:tc>
          <w:tcPr>
            <w:tcW w:w="4077" w:type="dxa"/>
          </w:tcPr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985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B352A" w:rsidRDefault="000B35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0B352A" w:rsidRDefault="000B35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0B352A" w:rsidRDefault="009072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.Расчет стоимости услуг</w:t>
      </w:r>
    </w:p>
    <w:p w:rsidR="000B352A" w:rsidRDefault="000B35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97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785"/>
        <w:gridCol w:w="1562"/>
        <w:gridCol w:w="1562"/>
        <w:gridCol w:w="1637"/>
        <w:gridCol w:w="1637"/>
      </w:tblGrid>
      <w:tr w:rsidR="000B352A">
        <w:tc>
          <w:tcPr>
            <w:tcW w:w="1560" w:type="dxa"/>
          </w:tcPr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85" w:type="dxa"/>
          </w:tcPr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</w:p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руб/куб.м.</w:t>
            </w:r>
          </w:p>
        </w:tc>
        <w:tc>
          <w:tcPr>
            <w:tcW w:w="1562" w:type="dxa"/>
          </w:tcPr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</w:t>
            </w:r>
          </w:p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ТКО,</w:t>
            </w:r>
          </w:p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куб.м.в год</w:t>
            </w:r>
          </w:p>
        </w:tc>
        <w:tc>
          <w:tcPr>
            <w:tcW w:w="1562" w:type="dxa"/>
          </w:tcPr>
          <w:p w:rsidR="000B352A" w:rsidRDefault="009072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</w:t>
            </w:r>
          </w:p>
          <w:p w:rsidR="000B352A" w:rsidRDefault="009072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ТКО,</w:t>
            </w:r>
          </w:p>
          <w:p w:rsidR="000B352A" w:rsidRDefault="009072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куб.м.в месяц</w:t>
            </w:r>
          </w:p>
        </w:tc>
        <w:tc>
          <w:tcPr>
            <w:tcW w:w="1637" w:type="dxa"/>
          </w:tcPr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услуг в</w:t>
            </w:r>
          </w:p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год,</w:t>
            </w:r>
          </w:p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руб./куб.м .с учетом  НДС</w:t>
            </w:r>
          </w:p>
        </w:tc>
        <w:tc>
          <w:tcPr>
            <w:tcW w:w="1637" w:type="dxa"/>
          </w:tcPr>
          <w:p w:rsidR="000B352A" w:rsidRDefault="009072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0B352A" w:rsidRDefault="009072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 в</w:t>
            </w:r>
          </w:p>
          <w:p w:rsidR="000B352A" w:rsidRDefault="009072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</w:t>
            </w:r>
          </w:p>
          <w:p w:rsidR="000B352A" w:rsidRDefault="009072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руб./куб.м .с учетом НДС</w:t>
            </w:r>
          </w:p>
        </w:tc>
      </w:tr>
      <w:tr w:rsidR="000B352A">
        <w:tc>
          <w:tcPr>
            <w:tcW w:w="1560" w:type="dxa"/>
          </w:tcPr>
          <w:p w:rsidR="000B352A" w:rsidRDefault="0090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Услуга по </w:t>
            </w:r>
            <w:r>
              <w:rPr>
                <w:rFonts w:ascii="Times New Roman" w:eastAsia="Times New Roman" w:hAnsi="Times New Roman" w:cs="Times New Roman"/>
              </w:rPr>
              <w:t>обращению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ТКО</w:t>
            </w:r>
          </w:p>
        </w:tc>
        <w:tc>
          <w:tcPr>
            <w:tcW w:w="1785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</w:tcPr>
          <w:p w:rsidR="000B352A" w:rsidRDefault="000B3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B352A" w:rsidRDefault="000B35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0B352A" w:rsidRDefault="009072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Генеральный директор</w:t>
      </w:r>
    </w:p>
    <w:p w:rsidR="000B352A" w:rsidRDefault="009072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ООО «РТ-НЭО Иркутск»</w:t>
      </w:r>
    </w:p>
    <w:p w:rsidR="000B352A" w:rsidRDefault="000B35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0B352A" w:rsidRDefault="009072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 / Т.Е. Соловьянова /                                    _______________________ /___________/</w:t>
      </w:r>
    </w:p>
    <w:p w:rsidR="000B352A" w:rsidRDefault="009072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м.п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</w:p>
    <w:p w:rsidR="000B352A" w:rsidRDefault="000B35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sectPr w:rsidR="000B352A">
      <w:headerReference w:type="default" r:id="rId12"/>
      <w:headerReference w:type="first" r:id="rId13"/>
      <w:pgSz w:w="11906" w:h="16838"/>
      <w:pgMar w:top="568" w:right="566" w:bottom="426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2F" w:rsidRDefault="0090722F">
      <w:r>
        <w:separator/>
      </w:r>
    </w:p>
  </w:endnote>
  <w:endnote w:type="continuationSeparator" w:id="0">
    <w:p w:rsidR="0090722F" w:rsidRDefault="0090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2F" w:rsidRDefault="0090722F">
      <w:r>
        <w:separator/>
      </w:r>
    </w:p>
  </w:footnote>
  <w:footnote w:type="continuationSeparator" w:id="0">
    <w:p w:rsidR="0090722F" w:rsidRDefault="0090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2A" w:rsidRDefault="0090722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2C4CD6">
      <w:rPr>
        <w:color w:val="000000"/>
        <w:sz w:val="22"/>
        <w:szCs w:val="22"/>
      </w:rPr>
      <w:fldChar w:fldCharType="separate"/>
    </w:r>
    <w:r w:rsidR="002C4CD6">
      <w:rPr>
        <w:noProof/>
        <w:color w:val="000000"/>
        <w:sz w:val="22"/>
        <w:szCs w:val="22"/>
      </w:rPr>
      <w:t>7</w:t>
    </w:r>
    <w:r>
      <w:rPr>
        <w:color w:val="000000"/>
        <w:sz w:val="22"/>
        <w:szCs w:val="22"/>
      </w:rPr>
      <w:fldChar w:fldCharType="end"/>
    </w:r>
  </w:p>
  <w:p w:rsidR="000B352A" w:rsidRDefault="000B352A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2A" w:rsidRDefault="000B352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D0EB9"/>
    <w:multiLevelType w:val="multilevel"/>
    <w:tmpl w:val="F000C3D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352A"/>
    <w:rsid w:val="000B352A"/>
    <w:rsid w:val="002C4CD6"/>
    <w:rsid w:val="0090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B1A23-5D26-43AE-9785-E6223E7E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jjc_tbEa4AZsvVse5va2h3R_su1PxTFnK51B5ajT3XM/ed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3159</Words>
  <Characters>18012</Characters>
  <Application>Microsoft Office Word</Application>
  <DocSecurity>0</DocSecurity>
  <Lines>150</Lines>
  <Paragraphs>42</Paragraphs>
  <ScaleCrop>false</ScaleCrop>
  <Company/>
  <LinksUpToDate>false</LinksUpToDate>
  <CharactersWithSpaces>21129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2019-01-28T08:28:00Z</dcterms:created>
  <dcterms:modified xsi:type="dcterms:W3CDTF">2019-01-28T08:28:00Z</dcterms:modified>
</cp:coreProperties>
</file>